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BB" w:rsidRDefault="00B873BB" w:rsidP="00B873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 приказу</w:t>
      </w:r>
    </w:p>
    <w:p w:rsidR="00B873BB" w:rsidRDefault="00B873BB" w:rsidP="00B873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административно-</w:t>
      </w:r>
    </w:p>
    <w:p w:rsidR="00B873BB" w:rsidRDefault="00B873BB" w:rsidP="00B873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технического контроля</w:t>
      </w:r>
    </w:p>
    <w:p w:rsidR="00B873BB" w:rsidRDefault="00B873BB" w:rsidP="00B873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Калужской области</w:t>
      </w:r>
    </w:p>
    <w:p w:rsidR="00B873BB" w:rsidRPr="00ED43B1" w:rsidRDefault="00B873BB" w:rsidP="00B873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 декабря 2020г № 142-20</w:t>
      </w:r>
    </w:p>
    <w:p w:rsidR="00A20A26" w:rsidRDefault="00A20A26" w:rsidP="00A20A2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FE5036" w:rsidP="000B6A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FE5036" w:rsidP="000200C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0200CD" w:rsidRDefault="00FE5036" w:rsidP="000200C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ведения Перечня правовых актов, содержащих обязательные требования, соблюдение которых оценивается при </w:t>
      </w:r>
      <w:r w:rsidR="000200CD">
        <w:rPr>
          <w:rFonts w:ascii="Times New Roman" w:hAnsi="Times New Roman" w:cs="Times New Roman"/>
          <w:sz w:val="26"/>
          <w:szCs w:val="26"/>
        </w:rPr>
        <w:t>осуществлении управлением административно технического контроля Калужской области  государственного контроля в сфере  оказания услуг по перевозке пассажиров и багажа легковым такси</w:t>
      </w:r>
    </w:p>
    <w:p w:rsidR="000B6A1D" w:rsidRDefault="000B6A1D" w:rsidP="000B6A1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6A1D" w:rsidRPr="00FE5036" w:rsidRDefault="00FE5036" w:rsidP="00FE503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E5036">
        <w:rPr>
          <w:rFonts w:ascii="Times New Roman" w:hAnsi="Times New Roman" w:cs="Times New Roman"/>
          <w:sz w:val="26"/>
          <w:szCs w:val="26"/>
        </w:rPr>
        <w:t>Общие положения</w:t>
      </w:r>
      <w:r w:rsidR="000B6A1D" w:rsidRPr="00FE50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0ECB" w:rsidRDefault="006955B6" w:rsidP="00A2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ECB">
        <w:rPr>
          <w:rFonts w:ascii="Times New Roman" w:hAnsi="Times New Roman" w:cs="Times New Roman"/>
          <w:sz w:val="26"/>
          <w:szCs w:val="26"/>
        </w:rPr>
        <w:t xml:space="preserve">1.1 </w:t>
      </w:r>
      <w:r w:rsidR="00A20ECB">
        <w:rPr>
          <w:rFonts w:ascii="Times New Roman" w:hAnsi="Times New Roman" w:cs="Times New Roman"/>
          <w:sz w:val="26"/>
          <w:szCs w:val="26"/>
        </w:rPr>
        <w:t>Настоящий Порядок разработан в соответствии с М</w:t>
      </w:r>
      <w:r w:rsidR="00A20ECB" w:rsidRPr="00A20ECB">
        <w:rPr>
          <w:rFonts w:ascii="Times New Roman" w:hAnsi="Times New Roman" w:cs="Times New Roman"/>
          <w:sz w:val="26"/>
          <w:szCs w:val="26"/>
        </w:rPr>
        <w:t>етодически</w:t>
      </w:r>
      <w:r w:rsidR="00A20ECB">
        <w:rPr>
          <w:rFonts w:ascii="Times New Roman" w:hAnsi="Times New Roman" w:cs="Times New Roman"/>
          <w:sz w:val="26"/>
          <w:szCs w:val="26"/>
        </w:rPr>
        <w:t>ми</w:t>
      </w:r>
      <w:r w:rsidR="00A20ECB" w:rsidRPr="00A20ECB">
        <w:rPr>
          <w:rFonts w:ascii="Times New Roman" w:hAnsi="Times New Roman" w:cs="Times New Roman"/>
          <w:sz w:val="26"/>
          <w:szCs w:val="26"/>
        </w:rPr>
        <w:t xml:space="preserve"> рекомендаци</w:t>
      </w:r>
      <w:r w:rsidR="00A20ECB">
        <w:rPr>
          <w:rFonts w:ascii="Times New Roman" w:hAnsi="Times New Roman" w:cs="Times New Roman"/>
          <w:sz w:val="26"/>
          <w:szCs w:val="26"/>
        </w:rPr>
        <w:t xml:space="preserve">ями </w:t>
      </w:r>
      <w:r w:rsidR="00A20ECB" w:rsidRPr="00A20ECB">
        <w:rPr>
          <w:rFonts w:ascii="Times New Roman" w:hAnsi="Times New Roman" w:cs="Times New Roman"/>
          <w:sz w:val="26"/>
          <w:szCs w:val="26"/>
        </w:rPr>
        <w:t xml:space="preserve">по составлению  перечня правовых актов и их отдельных частей (положений), содержащих обязательные требования, соблюдение </w:t>
      </w:r>
      <w:proofErr w:type="gramStart"/>
      <w:r w:rsidR="00A20ECB" w:rsidRPr="00A20ECB">
        <w:rPr>
          <w:rFonts w:ascii="Times New Roman" w:hAnsi="Times New Roman" w:cs="Times New Roman"/>
          <w:sz w:val="26"/>
          <w:szCs w:val="26"/>
        </w:rPr>
        <w:t>которых оценивается при  проведении  мероприятий по  контролю в рамках отдельного вида государственного контроля (надзора), утвержденных протоколом заседания Правительственной комиссии по проведению административной реформы  от 18.08.2016 № 6</w:t>
      </w:r>
      <w:r w:rsidR="00A20ECB">
        <w:rPr>
          <w:rFonts w:ascii="Times New Roman" w:hAnsi="Times New Roman" w:cs="Times New Roman"/>
          <w:sz w:val="26"/>
          <w:szCs w:val="26"/>
        </w:rPr>
        <w:t xml:space="preserve"> (далее – Методические рекомендации, и устанавливает  правила ведения Перечня правовых актов, содержащих обязательные требования, соблюдение которых оценивается при проведении мероприятий по региональному государственному контролю  в сфере оказания юридическими лицами и индивидуальными предпринимателями услуг по перевозке</w:t>
      </w:r>
      <w:proofErr w:type="gramEnd"/>
      <w:r w:rsidR="00A20ECB">
        <w:rPr>
          <w:rFonts w:ascii="Times New Roman" w:hAnsi="Times New Roman" w:cs="Times New Roman"/>
          <w:sz w:val="26"/>
          <w:szCs w:val="26"/>
        </w:rPr>
        <w:t xml:space="preserve"> пассажиров и багажа легковым такси (далее – Перечень актов).</w:t>
      </w:r>
    </w:p>
    <w:p w:rsidR="00A20ECB" w:rsidRPr="00757427" w:rsidRDefault="00A20ECB" w:rsidP="00A2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Перечень актов включаются акты, которыми устанавливаются обязательные  требования, соблюдение которых подлежит проверке при проведении мероприятий</w:t>
      </w:r>
      <w:r w:rsidRPr="00A20E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региональному государственному контролю в сфере оказания юридическими лицами и индивидуальными предпринимателями услуг по перевозке пассажиров и багажа легковым такси</w:t>
      </w:r>
      <w:r w:rsidRPr="00A20ECB">
        <w:rPr>
          <w:rFonts w:ascii="Times New Roman" w:hAnsi="Times New Roman" w:cs="Times New Roman"/>
          <w:sz w:val="26"/>
          <w:szCs w:val="26"/>
        </w:rPr>
        <w:t>:</w:t>
      </w:r>
    </w:p>
    <w:p w:rsidR="00A20ECB" w:rsidRDefault="00A20ECB" w:rsidP="00A2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42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международные договоры</w:t>
      </w:r>
      <w:r w:rsidRPr="00757427">
        <w:rPr>
          <w:rFonts w:ascii="Times New Roman" w:hAnsi="Times New Roman" w:cs="Times New Roman"/>
          <w:sz w:val="26"/>
          <w:szCs w:val="26"/>
        </w:rPr>
        <w:t>;</w:t>
      </w:r>
    </w:p>
    <w:p w:rsidR="00A20ECB" w:rsidRDefault="00A20ECB" w:rsidP="00A2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акты  органов Евразийского экономического союза</w:t>
      </w:r>
      <w:r w:rsidRPr="00A20ECB">
        <w:rPr>
          <w:rFonts w:ascii="Times New Roman" w:hAnsi="Times New Roman" w:cs="Times New Roman"/>
          <w:sz w:val="26"/>
          <w:szCs w:val="26"/>
        </w:rPr>
        <w:t>;</w:t>
      </w:r>
    </w:p>
    <w:p w:rsidR="00A20ECB" w:rsidRDefault="00A20ECB" w:rsidP="00A2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A187D">
        <w:rPr>
          <w:rFonts w:ascii="Times New Roman" w:hAnsi="Times New Roman" w:cs="Times New Roman"/>
          <w:sz w:val="26"/>
          <w:szCs w:val="26"/>
        </w:rPr>
        <w:t xml:space="preserve"> федеральные законы</w:t>
      </w:r>
      <w:r w:rsidR="00BA187D" w:rsidRPr="00757427">
        <w:rPr>
          <w:rFonts w:ascii="Times New Roman" w:hAnsi="Times New Roman" w:cs="Times New Roman"/>
          <w:sz w:val="26"/>
          <w:szCs w:val="26"/>
        </w:rPr>
        <w:t>;</w:t>
      </w:r>
    </w:p>
    <w:p w:rsidR="00BA187D" w:rsidRPr="00BA187D" w:rsidRDefault="00BA187D" w:rsidP="00A2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указы Президента Российской Федерации, постановления и распоряжения Правительства Российской Федерации</w:t>
      </w:r>
      <w:r w:rsidRPr="00BA187D">
        <w:rPr>
          <w:rFonts w:ascii="Times New Roman" w:hAnsi="Times New Roman" w:cs="Times New Roman"/>
          <w:sz w:val="26"/>
          <w:szCs w:val="26"/>
        </w:rPr>
        <w:t>;</w:t>
      </w:r>
    </w:p>
    <w:p w:rsidR="00BA187D" w:rsidRDefault="00BA187D" w:rsidP="00BA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187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нормативные правовые акты федеральных органов исполнительной власти и нормативные документы,  обязанность соблюдения которых установлена законодательством Российской  Федерации.</w:t>
      </w:r>
    </w:p>
    <w:p w:rsidR="00FE5036" w:rsidRDefault="00BA187D" w:rsidP="00BA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Ведение Перечня актов  осуществляется отделом по работе с территориями   управлением административно технического контроля Калужской области (далее – управление) в соответствии  с его компетенцией.</w:t>
      </w:r>
    </w:p>
    <w:p w:rsidR="00BA187D" w:rsidRDefault="00BA187D" w:rsidP="00BA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Ведение Перечня актов, включает в себя</w:t>
      </w:r>
      <w:r w:rsidRPr="00BA187D">
        <w:rPr>
          <w:rFonts w:ascii="Times New Roman" w:hAnsi="Times New Roman" w:cs="Times New Roman"/>
          <w:sz w:val="26"/>
          <w:szCs w:val="26"/>
        </w:rPr>
        <w:t>:</w:t>
      </w:r>
    </w:p>
    <w:p w:rsidR="00BA187D" w:rsidRDefault="00BA187D" w:rsidP="00BA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проведение мониторинга и  обобщение практики фактического применения Перечня актов при планировании и проведении мероприятий по контролю</w:t>
      </w:r>
      <w:r w:rsidRPr="00BA187D">
        <w:rPr>
          <w:rFonts w:ascii="Times New Roman" w:hAnsi="Times New Roman" w:cs="Times New Roman"/>
          <w:sz w:val="26"/>
          <w:szCs w:val="26"/>
        </w:rPr>
        <w:t>;</w:t>
      </w:r>
    </w:p>
    <w:p w:rsidR="00BA187D" w:rsidRDefault="00BA187D" w:rsidP="00BA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мониторинга изменений актов, включенных в Перечень актов, в том числе отслеживание признания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</w:t>
      </w:r>
      <w:r w:rsidRPr="00BA187D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87D" w:rsidRPr="00BA187D" w:rsidRDefault="00BA187D" w:rsidP="00BA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 размещения на официальном сайте Перечня актов и поддержание  их  в актуальном состоянии</w:t>
      </w:r>
      <w:r w:rsidRPr="00BA187D">
        <w:rPr>
          <w:rFonts w:ascii="Times New Roman" w:hAnsi="Times New Roman" w:cs="Times New Roman"/>
          <w:sz w:val="26"/>
          <w:szCs w:val="26"/>
        </w:rPr>
        <w:t>;</w:t>
      </w:r>
    </w:p>
    <w:p w:rsidR="003221A8" w:rsidRDefault="00BA187D" w:rsidP="00BA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своевременное внесение изменений в Перечень актов, в том числе в связи  с принятием или выявлением новых актов, устанавливающие обязательные требования</w:t>
      </w:r>
      <w:r w:rsidR="003221A8" w:rsidRPr="003221A8">
        <w:rPr>
          <w:rFonts w:ascii="Times New Roman" w:hAnsi="Times New Roman" w:cs="Times New Roman"/>
          <w:sz w:val="26"/>
          <w:szCs w:val="26"/>
        </w:rPr>
        <w:t>;</w:t>
      </w:r>
    </w:p>
    <w:p w:rsidR="003221A8" w:rsidRDefault="003221A8" w:rsidP="00BA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 поступивших в управление обращений, связанных с содержанием, ведением  и применением Перечня актов.</w:t>
      </w:r>
    </w:p>
    <w:p w:rsidR="003221A8" w:rsidRDefault="003221A8" w:rsidP="00BA1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187D" w:rsidRDefault="003221A8" w:rsidP="003221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A18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Мониторинг изменений нормативных правовых актов и нормативных документов, включенных в Перечень актов</w:t>
      </w:r>
    </w:p>
    <w:p w:rsidR="003221A8" w:rsidRDefault="003221A8" w:rsidP="003221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221A8" w:rsidRPr="00BA187D" w:rsidRDefault="003221A8" w:rsidP="003221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3221A8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В целях обеспечения и поддержания Перечня актов в актуальном состоянии  проводится мониторинг изменений нормативных правовых актов и нормативных документов, включенных в Перечень актов (далее – мониторинг изменений актов).</w:t>
      </w:r>
    </w:p>
    <w:p w:rsidR="003221A8" w:rsidRDefault="003221A8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Мониторинг изменений актов, включенных в Перечень актов, проводится отделом по работе с территориями управления.</w:t>
      </w:r>
    </w:p>
    <w:p w:rsidR="00731C01" w:rsidRDefault="003221A8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ходе мониторинга изменений  актов, обеспечивается своевременное отслеживание нормативных правовых актов и нормативных документов (отдельных частей), включенных в Перечень актов признанных утративших силу,</w:t>
      </w:r>
      <w:r>
        <w:rPr>
          <w:rFonts w:ascii="Times New Roman" w:hAnsi="Times New Roman" w:cs="Times New Roman"/>
          <w:sz w:val="26"/>
          <w:szCs w:val="26"/>
        </w:rPr>
        <w:br/>
        <w:t xml:space="preserve"> а также принятых нормативных правовых актов и нормативных документов (их отдельных частей), содержащих обязательные требования, соблюдение которых  </w:t>
      </w:r>
      <w:r w:rsidR="00731C01">
        <w:rPr>
          <w:rFonts w:ascii="Times New Roman" w:hAnsi="Times New Roman" w:cs="Times New Roman"/>
          <w:sz w:val="26"/>
          <w:szCs w:val="26"/>
        </w:rPr>
        <w:t xml:space="preserve"> при проведении мероприятий по контролю.</w:t>
      </w:r>
    </w:p>
    <w:p w:rsidR="00731C01" w:rsidRDefault="00731C01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В случае если по результатам мониторинга изменений актов выявлены акты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подлежащие исключению  из Перечня актов и (или) включению, отделом по работе с территориями управления готовятся необходимые изменения в Перечень актов с указанием даты внесения  в них изменений.</w:t>
      </w:r>
    </w:p>
    <w:p w:rsidR="003221A8" w:rsidRDefault="00731C01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Отделом по работе с территориями  управления  обеспечивается  внесение </w:t>
      </w:r>
      <w:r w:rsidR="003221A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изменений в Перечень актов, предусматривающих дополнения Перечня актов принятыми  нормативными правовыми актами или исключение нормативных правовых актов в  связи с признанием их утратившими силу, в срок не более 30 рабочих дней  с момента отмены, изменения актов, включенных в Перечень, или  с момента принятия или выявления новых актов.</w:t>
      </w:r>
      <w:proofErr w:type="gramEnd"/>
    </w:p>
    <w:p w:rsidR="00731C01" w:rsidRDefault="00731C01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Внесение изменений в Перечень актов осуществляется в оперативном порядке без прохождения этапов апробации, общественного обсуждения, утверждения,  предусмотренных разделом 3 Методических рекомендаций.</w:t>
      </w:r>
    </w:p>
    <w:p w:rsidR="00731C01" w:rsidRDefault="00731C01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Обращения, связанные с содержанием, ведением и применением Перечня актов, поступ</w:t>
      </w:r>
      <w:r w:rsidR="007D7C6A">
        <w:rPr>
          <w:rFonts w:ascii="Times New Roman" w:hAnsi="Times New Roman" w:cs="Times New Roman"/>
          <w:sz w:val="26"/>
          <w:szCs w:val="26"/>
        </w:rPr>
        <w:t>ившие в управление, подлежат рассмотрению в соответствии  с действующим законодательством Российской Федерации.</w:t>
      </w:r>
    </w:p>
    <w:p w:rsidR="007D7C6A" w:rsidRDefault="007D7C6A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D7C6A" w:rsidRDefault="007D7C6A" w:rsidP="00E332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Размещение на официальном сайте Перечня актов и поддержание их в актуальном состоянии</w:t>
      </w:r>
    </w:p>
    <w:p w:rsidR="007D7C6A" w:rsidRDefault="007D7C6A" w:rsidP="00E332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7D7C6A" w:rsidRPr="00757427" w:rsidRDefault="007D7C6A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Перечень актов размещается  на официальном сайте управления в информационно-телекоммуникационной сети «Интернет» в разделе «Перечень обязательных требований, содержащихся в нормативных правовых актах» по адресу</w:t>
      </w:r>
      <w:r w:rsidRPr="007D7C6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7D7C6A">
        <w:rPr>
          <w:rFonts w:ascii="Times New Roman" w:hAnsi="Times New Roman" w:cs="Times New Roman"/>
          <w:sz w:val="26"/>
          <w:szCs w:val="26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admoblkaluga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7D7C6A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sud</w:t>
      </w:r>
      <w:proofErr w:type="spellEnd"/>
      <w:r w:rsidRPr="007D7C6A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upr</w:t>
      </w:r>
      <w:proofErr w:type="spellEnd"/>
      <w:r w:rsidRPr="007D7C6A">
        <w:rPr>
          <w:rFonts w:ascii="Times New Roman" w:hAnsi="Times New Roman" w:cs="Times New Roman"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admtechcontrol</w:t>
      </w:r>
      <w:proofErr w:type="spellEnd"/>
      <w:r w:rsidRPr="007D7C6A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knd</w:t>
      </w:r>
      <w:proofErr w:type="spellEnd"/>
      <w:r w:rsidRPr="007D7C6A"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perechen</w:t>
      </w:r>
      <w:proofErr w:type="spellEnd"/>
      <w:r w:rsidRPr="007D7C6A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7D7C6A" w:rsidRDefault="007D7C6A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548C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Перечень актов размещен для </w:t>
      </w:r>
      <w:r w:rsidR="009548C0">
        <w:rPr>
          <w:rFonts w:ascii="Times New Roman" w:hAnsi="Times New Roman" w:cs="Times New Roman"/>
          <w:sz w:val="26"/>
          <w:szCs w:val="26"/>
        </w:rPr>
        <w:t xml:space="preserve">просмотра в формате </w:t>
      </w:r>
      <w:r w:rsidR="009548C0">
        <w:rPr>
          <w:rFonts w:ascii="Times New Roman" w:hAnsi="Times New Roman" w:cs="Times New Roman"/>
          <w:sz w:val="26"/>
          <w:szCs w:val="26"/>
          <w:lang w:val="en-US"/>
        </w:rPr>
        <w:t>html</w:t>
      </w:r>
      <w:r w:rsidR="009548C0">
        <w:rPr>
          <w:rFonts w:ascii="Times New Roman" w:hAnsi="Times New Roman" w:cs="Times New Roman"/>
          <w:sz w:val="26"/>
          <w:szCs w:val="26"/>
        </w:rPr>
        <w:t>, а также в форматах, доступных для скачивания и пригодных для обработки в текстовых редакторах.</w:t>
      </w:r>
    </w:p>
    <w:p w:rsidR="009548C0" w:rsidRDefault="009548C0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На сайте управления размещаются перечни актов и их отдельных частей (положений), содержащие обязательные требования, соблюдение  которых оценивается при проведении мероприятий по региональному государственному контролю  в сфере оказания юридическими лицами и индивидуальными предпринимателями услуг по перевозке пассажиров и багажа легковым такси.</w:t>
      </w:r>
    </w:p>
    <w:p w:rsidR="009548C0" w:rsidRDefault="009548C0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 наи</w:t>
      </w:r>
      <w:r w:rsidR="00B873BB">
        <w:rPr>
          <w:rFonts w:ascii="Times New Roman" w:hAnsi="Times New Roman" w:cs="Times New Roman"/>
          <w:sz w:val="26"/>
          <w:szCs w:val="26"/>
        </w:rPr>
        <w:t>менованиях актов содержатся гип</w:t>
      </w:r>
      <w:r>
        <w:rPr>
          <w:rFonts w:ascii="Times New Roman" w:hAnsi="Times New Roman" w:cs="Times New Roman"/>
          <w:sz w:val="26"/>
          <w:szCs w:val="26"/>
        </w:rPr>
        <w:t>ерссылки на полные тексты актов, включе</w:t>
      </w:r>
      <w:r w:rsidR="00B873BB">
        <w:rPr>
          <w:rFonts w:ascii="Times New Roman" w:hAnsi="Times New Roman" w:cs="Times New Roman"/>
          <w:sz w:val="26"/>
          <w:szCs w:val="26"/>
        </w:rPr>
        <w:t>нных в Перечень. Открытие такой гип</w:t>
      </w:r>
      <w:r>
        <w:rPr>
          <w:rFonts w:ascii="Times New Roman" w:hAnsi="Times New Roman" w:cs="Times New Roman"/>
          <w:sz w:val="26"/>
          <w:szCs w:val="26"/>
        </w:rPr>
        <w:t xml:space="preserve">ерссылки позволяет получать пользователю доступ к полному содержанию текста соответствующего акта для  просмотра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html</w:t>
      </w:r>
      <w:r>
        <w:rPr>
          <w:rFonts w:ascii="Times New Roman" w:hAnsi="Times New Roman" w:cs="Times New Roman"/>
          <w:sz w:val="26"/>
          <w:szCs w:val="26"/>
        </w:rPr>
        <w:t>,  а также в форматах, доступных для скачивания и пригодных для обработки в текстовых редакторах.</w:t>
      </w:r>
    </w:p>
    <w:p w:rsidR="009548C0" w:rsidRDefault="009548C0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На сайте управления  размещается информация об обратной связи для пользователей  сайта, позволяющая направлять обращения, связанные  с содержанием, ведением  и  примен</w:t>
      </w:r>
      <w:r w:rsidR="00E33222">
        <w:rPr>
          <w:rFonts w:ascii="Times New Roman" w:hAnsi="Times New Roman" w:cs="Times New Roman"/>
          <w:sz w:val="26"/>
          <w:szCs w:val="26"/>
        </w:rPr>
        <w:t>ением</w:t>
      </w:r>
      <w:r>
        <w:rPr>
          <w:rFonts w:ascii="Times New Roman" w:hAnsi="Times New Roman" w:cs="Times New Roman"/>
          <w:sz w:val="26"/>
          <w:szCs w:val="26"/>
        </w:rPr>
        <w:t xml:space="preserve"> Перечня актов.</w:t>
      </w:r>
    </w:p>
    <w:p w:rsidR="00E33222" w:rsidRDefault="009548C0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В случае внесения  изменений в Перечень </w:t>
      </w:r>
      <w:r w:rsidR="00B873BB">
        <w:rPr>
          <w:rFonts w:ascii="Times New Roman" w:hAnsi="Times New Roman" w:cs="Times New Roman"/>
          <w:sz w:val="26"/>
          <w:szCs w:val="26"/>
        </w:rPr>
        <w:t>актов, на сайте размещается акт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B873B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лизированн</w:t>
      </w:r>
      <w:r w:rsidR="00E33222">
        <w:rPr>
          <w:rFonts w:ascii="Times New Roman" w:hAnsi="Times New Roman" w:cs="Times New Roman"/>
          <w:sz w:val="26"/>
          <w:szCs w:val="26"/>
        </w:rPr>
        <w:t>ая версия Перечня актов.</w:t>
      </w:r>
    </w:p>
    <w:p w:rsidR="009548C0" w:rsidRPr="009548C0" w:rsidRDefault="00E33222" w:rsidP="00E332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Предельный срок размещения на сайте актуализированной версии Перечня актов с момента их изменений, не должен превышать трех рабочих дней.   </w:t>
      </w:r>
    </w:p>
    <w:p w:rsidR="00FE5036" w:rsidRDefault="00FE5036" w:rsidP="00E33222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FE5036" w:rsidP="00E33222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FE5036" w:rsidP="00E33222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FE5036" w:rsidP="00E33222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FE5036" w:rsidP="00E33222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FE5036" w:rsidP="00E33222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FE5036" w:rsidP="00E33222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Default="00FE5036" w:rsidP="00E33222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5036" w:rsidRPr="00FE5036" w:rsidRDefault="00FE5036" w:rsidP="00E33222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B6A1D" w:rsidRDefault="000B6A1D" w:rsidP="00E33222">
      <w:pPr>
        <w:ind w:firstLine="851"/>
        <w:rPr>
          <w:sz w:val="26"/>
          <w:szCs w:val="26"/>
        </w:rPr>
      </w:pPr>
    </w:p>
    <w:sectPr w:rsidR="000B6A1D" w:rsidSect="00E332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4AA"/>
    <w:multiLevelType w:val="hybridMultilevel"/>
    <w:tmpl w:val="26C4B97A"/>
    <w:lvl w:ilvl="0" w:tplc="AA02B5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90"/>
    <w:rsid w:val="000200CD"/>
    <w:rsid w:val="000B6A1D"/>
    <w:rsid w:val="00171D9A"/>
    <w:rsid w:val="00174817"/>
    <w:rsid w:val="001B2D4D"/>
    <w:rsid w:val="0026444B"/>
    <w:rsid w:val="003221A8"/>
    <w:rsid w:val="003E1974"/>
    <w:rsid w:val="00495781"/>
    <w:rsid w:val="00515C40"/>
    <w:rsid w:val="005C6C58"/>
    <w:rsid w:val="006955B6"/>
    <w:rsid w:val="00731C01"/>
    <w:rsid w:val="00757427"/>
    <w:rsid w:val="007D7C6A"/>
    <w:rsid w:val="007F5090"/>
    <w:rsid w:val="0083390B"/>
    <w:rsid w:val="00844CC4"/>
    <w:rsid w:val="00926BCD"/>
    <w:rsid w:val="009548C0"/>
    <w:rsid w:val="009C7D22"/>
    <w:rsid w:val="009E3BC8"/>
    <w:rsid w:val="00A20A26"/>
    <w:rsid w:val="00A20ECB"/>
    <w:rsid w:val="00A57814"/>
    <w:rsid w:val="00A64EAE"/>
    <w:rsid w:val="00AC1969"/>
    <w:rsid w:val="00B73D83"/>
    <w:rsid w:val="00B873BB"/>
    <w:rsid w:val="00BA187D"/>
    <w:rsid w:val="00C6363E"/>
    <w:rsid w:val="00CA6856"/>
    <w:rsid w:val="00D45CB6"/>
    <w:rsid w:val="00D92E5A"/>
    <w:rsid w:val="00E33222"/>
    <w:rsid w:val="00FB71A6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0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0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 Константин Владимирович</dc:creator>
  <cp:keywords/>
  <dc:description/>
  <cp:lastModifiedBy>Мишакова Екатерина Николаевна</cp:lastModifiedBy>
  <cp:revision>20</cp:revision>
  <cp:lastPrinted>2020-12-26T06:44:00Z</cp:lastPrinted>
  <dcterms:created xsi:type="dcterms:W3CDTF">2020-12-23T11:55:00Z</dcterms:created>
  <dcterms:modified xsi:type="dcterms:W3CDTF">2020-12-26T07:09:00Z</dcterms:modified>
</cp:coreProperties>
</file>